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5A12" w:rsidRPr="005650E7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theme="minorHAnsi"/>
          <w:b/>
          <w:bCs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с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ог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ью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="00F508D8" w:rsidRPr="000B6A90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«</w:t>
      </w:r>
      <w:r w:rsidR="00E53DED">
        <w:rPr>
          <w:rFonts w:cstheme="minorHAnsi"/>
          <w:b/>
          <w:sz w:val="24"/>
          <w:szCs w:val="24"/>
          <w:lang w:val="ru-RU"/>
        </w:rPr>
        <w:t>МэйДэй клиник</w:t>
      </w:r>
      <w:r w:rsidRPr="000B6A90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»</w:t>
      </w:r>
    </w:p>
    <w:p w:rsidR="00685A12" w:rsidRPr="005650E7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theme="minorHAnsi"/>
          <w:sz w:val="24"/>
          <w:szCs w:val="24"/>
          <w:lang w:val="ru-RU"/>
        </w:rPr>
      </w:pPr>
    </w:p>
    <w:p w:rsidR="00685A12" w:rsidRPr="005650E7" w:rsidRDefault="00685A12" w:rsidP="00685A12">
      <w:pPr>
        <w:spacing w:before="8"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5650E7" w:rsidRDefault="00685A12" w:rsidP="00685A12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>«</w:t>
      </w:r>
      <w:r w:rsidR="00E53DED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Скидка 2</w:t>
      </w:r>
      <w:r w:rsidR="00F508D8" w:rsidRPr="005650E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0% </w:t>
      </w:r>
      <w:r w:rsidR="005650E7" w:rsidRPr="005650E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на медицинские анализы </w:t>
      </w:r>
      <w:r w:rsidR="00F508D8" w:rsidRPr="005650E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в честь открытия!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»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5650E7" w:rsidRDefault="00685A12" w:rsidP="00685A12">
      <w:pPr>
        <w:spacing w:before="13" w:after="0"/>
        <w:ind w:right="-1" w:firstLine="379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685A12" w:rsidRPr="005650E7" w:rsidRDefault="00685A12" w:rsidP="00685A12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нфор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рг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иза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5650E7">
        <w:rPr>
          <w:rFonts w:eastAsia="Times New Roman" w:cstheme="minorHAnsi"/>
          <w:b/>
          <w:bCs/>
          <w:spacing w:val="-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5650E7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highlight w:val="yellow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2.1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Обще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во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ью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="00E53DED">
        <w:rPr>
          <w:rFonts w:eastAsia="Times New Roman" w:cstheme="minorHAnsi"/>
          <w:spacing w:val="2"/>
          <w:sz w:val="24"/>
          <w:szCs w:val="24"/>
          <w:lang w:val="ru-RU"/>
        </w:rPr>
        <w:t>«МэйДэй клиник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»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5650E7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685A12" w:rsidRPr="00E53DED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E53DED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E53DED" w:rsidRPr="00E53DED">
        <w:rPr>
          <w:rFonts w:cstheme="minorHAnsi"/>
          <w:sz w:val="24"/>
          <w:szCs w:val="24"/>
          <w:lang w:val="ru-RU"/>
        </w:rPr>
        <w:t>123290, г. Москва, вн. тер. г. муниципальный округ Хорошево-Мневники, Наб. Шелепихинская 34 к6, пом. 3Н</w:t>
      </w:r>
    </w:p>
    <w:p w:rsidR="00685A12" w:rsidRPr="00E53DED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E53DED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E53DED" w:rsidRPr="00E53DED">
        <w:rPr>
          <w:rFonts w:cstheme="minorHAnsi"/>
          <w:sz w:val="24"/>
          <w:szCs w:val="24"/>
          <w:lang w:val="ru-RU"/>
        </w:rPr>
        <w:t xml:space="preserve">123290, г. Москва, вн. тер. г. муниципальный округ Хорошево-Мневники, Наб. </w:t>
      </w:r>
      <w:r w:rsidR="00E53DED" w:rsidRPr="00E53DED">
        <w:rPr>
          <w:rFonts w:cstheme="minorHAnsi"/>
          <w:sz w:val="24"/>
          <w:szCs w:val="24"/>
        </w:rPr>
        <w:t>Шелепихинская 34 к6, пом. 3Н</w:t>
      </w:r>
    </w:p>
    <w:p w:rsidR="00685A12" w:rsidRPr="00E53DED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E53DED">
        <w:rPr>
          <w:rFonts w:eastAsia="Times New Roman" w:cstheme="minorHAnsi"/>
          <w:spacing w:val="1"/>
          <w:sz w:val="24"/>
          <w:szCs w:val="24"/>
          <w:lang w:val="ru-RU"/>
        </w:rPr>
        <w:t xml:space="preserve">ИНН </w:t>
      </w:r>
      <w:r w:rsidR="00E53DED" w:rsidRPr="00E53DED">
        <w:rPr>
          <w:rFonts w:cstheme="minorHAnsi"/>
          <w:sz w:val="24"/>
          <w:szCs w:val="24"/>
        </w:rPr>
        <w:t>7734486500</w:t>
      </w:r>
    </w:p>
    <w:p w:rsidR="00685A12" w:rsidRPr="00E53DED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E53DED">
        <w:rPr>
          <w:rFonts w:eastAsia="Times New Roman" w:cstheme="minorHAnsi"/>
          <w:spacing w:val="1"/>
          <w:sz w:val="24"/>
          <w:szCs w:val="24"/>
          <w:lang w:val="ru-RU"/>
        </w:rPr>
        <w:t>КПП</w:t>
      </w:r>
      <w:r w:rsidR="00DE1755" w:rsidRPr="00E53DE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="00E53DED" w:rsidRPr="00E53DED">
        <w:rPr>
          <w:rFonts w:cstheme="minorHAnsi"/>
          <w:sz w:val="24"/>
          <w:szCs w:val="24"/>
        </w:rPr>
        <w:t>773401001</w:t>
      </w:r>
    </w:p>
    <w:p w:rsidR="00685A12" w:rsidRPr="00E53DED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E53DED">
        <w:rPr>
          <w:rFonts w:eastAsia="Times New Roman" w:cstheme="minorHAnsi"/>
          <w:spacing w:val="1"/>
          <w:sz w:val="24"/>
          <w:szCs w:val="24"/>
          <w:lang w:val="ru-RU"/>
        </w:rPr>
        <w:t xml:space="preserve">ОГРН </w:t>
      </w:r>
      <w:r w:rsidR="00E53DED" w:rsidRPr="00E53DED">
        <w:rPr>
          <w:rFonts w:cstheme="minorHAnsi"/>
          <w:sz w:val="24"/>
          <w:szCs w:val="24"/>
        </w:rPr>
        <w:t>1237700722753</w:t>
      </w:r>
    </w:p>
    <w:p w:rsidR="00E53DED" w:rsidRPr="00E53DED" w:rsidRDefault="00685A12" w:rsidP="00685A12">
      <w:pPr>
        <w:pStyle w:val="a8"/>
        <w:ind w:left="739"/>
        <w:rPr>
          <w:rFonts w:cstheme="minorHAnsi"/>
          <w:sz w:val="24"/>
          <w:szCs w:val="24"/>
          <w:lang w:val="ru-RU"/>
        </w:rPr>
      </w:pPr>
      <w:r w:rsidRPr="00E53DED">
        <w:rPr>
          <w:rFonts w:eastAsia="Times New Roman" w:cstheme="minorHAnsi"/>
          <w:spacing w:val="1"/>
          <w:sz w:val="24"/>
          <w:szCs w:val="24"/>
          <w:lang w:val="ru-RU"/>
        </w:rPr>
        <w:t xml:space="preserve">Лицензия № </w:t>
      </w:r>
      <w:r w:rsidR="00E53DED" w:rsidRPr="00E53DED">
        <w:rPr>
          <w:rFonts w:cstheme="minorHAnsi"/>
          <w:bCs/>
          <w:color w:val="000000"/>
          <w:sz w:val="24"/>
          <w:szCs w:val="24"/>
          <w:lang w:val="ru-RU"/>
        </w:rPr>
        <w:t>Л041-01137-77/01088478 от 12.03.2024г</w:t>
      </w:r>
      <w:r w:rsidR="00E53DED" w:rsidRPr="00E53DED">
        <w:rPr>
          <w:rFonts w:cstheme="minorHAnsi"/>
          <w:sz w:val="24"/>
          <w:szCs w:val="24"/>
          <w:lang w:val="ru-RU"/>
        </w:rPr>
        <w:t xml:space="preserve"> </w:t>
      </w:r>
    </w:p>
    <w:p w:rsidR="00685A12" w:rsidRPr="00E53DED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E53DED">
        <w:rPr>
          <w:rFonts w:eastAsia="Times New Roman" w:cstheme="minorHAnsi"/>
          <w:spacing w:val="1"/>
          <w:sz w:val="24"/>
          <w:szCs w:val="24"/>
          <w:lang w:val="ru-RU"/>
        </w:rPr>
        <w:t xml:space="preserve">Генеральный директор – </w:t>
      </w:r>
      <w:r w:rsidR="00E53DED" w:rsidRPr="00E53DED">
        <w:rPr>
          <w:rFonts w:cstheme="minorHAnsi"/>
          <w:sz w:val="24"/>
          <w:szCs w:val="24"/>
        </w:rPr>
        <w:t>Никонорова Елена Геннадьевна</w:t>
      </w:r>
    </w:p>
    <w:p w:rsidR="00CA11AD" w:rsidRPr="004E0CCA" w:rsidRDefault="00CA11AD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CA11AD" w:rsidRPr="004E0CCA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3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4E0CCA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ерри</w:t>
      </w:r>
      <w:r w:rsidRPr="004E0CCA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рия</w:t>
      </w:r>
      <w:r w:rsidRPr="004E0CCA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4E0CCA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4E0CCA">
        <w:rPr>
          <w:rFonts w:eastAsia="Times New Roman" w:cstheme="minorHAnsi"/>
          <w:sz w:val="24"/>
          <w:szCs w:val="24"/>
          <w:lang w:val="ru-RU"/>
        </w:rPr>
        <w:t>.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4E0CCA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4E0CCA">
        <w:rPr>
          <w:rFonts w:eastAsia="Times New Roman" w:cstheme="minorHAnsi"/>
          <w:sz w:val="24"/>
          <w:szCs w:val="24"/>
          <w:lang w:val="ru-RU"/>
        </w:rPr>
        <w:t>в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sz w:val="24"/>
          <w:szCs w:val="24"/>
          <w:lang w:val="ru-RU"/>
        </w:rPr>
        <w:t>д</w:t>
      </w:r>
      <w:r w:rsidRPr="004E0CCA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и Российской Федерации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,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="00BF32BE">
        <w:rPr>
          <w:rFonts w:eastAsia="Times New Roman" w:cstheme="minorHAnsi"/>
          <w:spacing w:val="1"/>
          <w:sz w:val="24"/>
          <w:szCs w:val="24"/>
          <w:lang w:val="ru-RU"/>
        </w:rPr>
        <w:t>Медицинской клинике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4E0CCA">
        <w:rPr>
          <w:rFonts w:eastAsia="Times New Roman" w:cstheme="minorHAnsi"/>
          <w:sz w:val="24"/>
          <w:szCs w:val="24"/>
          <w:lang w:val="ru-RU"/>
        </w:rPr>
        <w:t>ываю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="00BF32BE">
        <w:rPr>
          <w:rFonts w:eastAsia="Times New Roman" w:cstheme="minorHAnsi"/>
          <w:spacing w:val="1"/>
          <w:sz w:val="24"/>
          <w:szCs w:val="24"/>
          <w:lang w:val="ru-RU"/>
        </w:rPr>
        <w:t>ей</w:t>
      </w:r>
      <w:r w:rsidRPr="004E0CC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 xml:space="preserve"> у</w:t>
      </w:r>
      <w:r w:rsidRPr="004E0CCA">
        <w:rPr>
          <w:rFonts w:eastAsia="Times New Roman" w:cstheme="minorHAnsi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4E0CCA">
        <w:rPr>
          <w:rFonts w:eastAsia="Times New Roman" w:cstheme="minorHAnsi"/>
          <w:spacing w:val="4"/>
          <w:sz w:val="24"/>
          <w:szCs w:val="24"/>
          <w:lang w:val="ru-RU"/>
        </w:rPr>
        <w:t>г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</w:rPr>
        <w:t>CMD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адаю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щ</w:t>
      </w:r>
      <w:r w:rsidR="00BF32BE">
        <w:rPr>
          <w:rFonts w:eastAsia="Times New Roman" w:cstheme="minorHAnsi"/>
          <w:spacing w:val="2"/>
          <w:sz w:val="24"/>
          <w:szCs w:val="24"/>
          <w:lang w:val="ru-RU"/>
        </w:rPr>
        <w:t>ей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ией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й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д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ее –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="00BF32BE">
        <w:rPr>
          <w:rFonts w:eastAsia="Times New Roman" w:cstheme="minorHAnsi"/>
          <w:spacing w:val="3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="00BF32BE">
        <w:rPr>
          <w:rFonts w:eastAsia="Times New Roman" w:cstheme="minorHAnsi"/>
          <w:spacing w:val="3"/>
          <w:sz w:val="24"/>
          <w:szCs w:val="24"/>
          <w:lang w:val="ru-RU"/>
        </w:rPr>
        <w:t>нной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щему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: </w:t>
      </w:r>
      <w:r w:rsidR="00BF32BE">
        <w:rPr>
          <w:rFonts w:ascii="Calibri" w:hAnsi="Calibri" w:cs="Calibri"/>
          <w:lang w:val="ru-RU"/>
        </w:rPr>
        <w:t>123290</w:t>
      </w:r>
      <w:r w:rsidR="00DE1755" w:rsidRPr="00DE1755">
        <w:rPr>
          <w:rFonts w:ascii="Calibri" w:hAnsi="Calibri" w:cs="Calibri"/>
          <w:lang w:val="ru-RU"/>
        </w:rPr>
        <w:t xml:space="preserve">, г. Москва, </w:t>
      </w:r>
      <w:r w:rsidR="00BF32BE" w:rsidRPr="00BF32BE">
        <w:rPr>
          <w:rFonts w:ascii="Calibri" w:hAnsi="Calibri" w:cs="Calibri"/>
          <w:lang w:val="ru-RU"/>
        </w:rPr>
        <w:t>Шелепихинская наб, 34 к. 6</w:t>
      </w:r>
    </w:p>
    <w:p w:rsidR="00CA11AD" w:rsidRPr="005650E7" w:rsidRDefault="00CA11AD" w:rsidP="00CA11A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A11AD" w:rsidRPr="005650E7" w:rsidRDefault="00CA11AD" w:rsidP="00CA11AD">
      <w:pPr>
        <w:spacing w:before="33"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b/>
          <w:bCs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BF32BE">
        <w:rPr>
          <w:rFonts w:eastAsia="Times New Roman" w:cstheme="minorHAnsi"/>
          <w:b/>
          <w:sz w:val="24"/>
          <w:szCs w:val="24"/>
          <w:lang w:val="ru-RU"/>
        </w:rPr>
        <w:t>до 30 апреля 2024</w:t>
      </w:r>
      <w:r w:rsidRPr="005650E7">
        <w:rPr>
          <w:rFonts w:eastAsia="Times New Roman" w:cstheme="minorHAnsi"/>
          <w:b/>
          <w:sz w:val="24"/>
          <w:szCs w:val="24"/>
          <w:lang w:val="ru-RU"/>
        </w:rPr>
        <w:t xml:space="preserve"> г. 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медицин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ой клиники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зн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hyperlink w:history="1"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http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://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www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cmd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-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online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ru</w:t>
        </w:r>
        <w:r w:rsidRPr="005650E7">
          <w:rPr>
            <w:rStyle w:val="a7"/>
            <w:rFonts w:eastAsia="Times New Roman" w:cstheme="minorHAnsi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color w:val="000000"/>
          <w:spacing w:val="3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1.</w:t>
      </w:r>
    </w:p>
    <w:p w:rsidR="00CA11AD" w:rsidRPr="005650E7" w:rsidRDefault="00CA11AD" w:rsidP="00CA11AD">
      <w:pPr>
        <w:spacing w:before="4" w:after="0"/>
        <w:ind w:right="-1" w:firstLine="379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left="426" w:right="-1" w:hanging="47"/>
        <w:contextualSpacing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ях</w:t>
      </w:r>
      <w:r w:rsidRPr="005650E7">
        <w:rPr>
          <w:rFonts w:eastAsia="Times New Roman" w:cstheme="minorHAnsi"/>
          <w:b/>
          <w:bCs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ее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х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а, деесп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z w:val="24"/>
          <w:szCs w:val="24"/>
          <w:lang w:val="ru-RU"/>
        </w:rPr>
        <w:t>м 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6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ся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ез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="00D44A86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lastRenderedPageBreak/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7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ru</w:t>
        </w:r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spacing w:after="0"/>
        <w:ind w:left="284" w:right="-1" w:firstLine="95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 В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чае дос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оп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hyperlink r:id="rId8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ru</w:t>
        </w:r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spacing w:before="6" w:after="0"/>
        <w:ind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6" w:after="0"/>
        <w:ind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ии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им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ородо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"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не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фи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ои</w:t>
      </w:r>
      <w:r w:rsidRPr="005650E7">
        <w:rPr>
          <w:rFonts w:eastAsia="Times New Roman" w:cstheme="minorHAnsi"/>
          <w:sz w:val="24"/>
          <w:szCs w:val="24"/>
          <w:lang w:val="ru-RU"/>
        </w:rPr>
        <w:t>х 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про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ваю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с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6.3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="00D44A86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="00D44A86">
        <w:rPr>
          <w:rFonts w:eastAsia="Times New Roman" w:cstheme="minorHAnsi"/>
          <w:spacing w:val="3"/>
          <w:sz w:val="24"/>
          <w:szCs w:val="24"/>
          <w:lang w:val="ru-RU"/>
        </w:rPr>
        <w:t>ую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4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ные</w:t>
      </w:r>
      <w:r w:rsidRPr="005650E7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 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 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="00D44A86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D44A86">
        <w:rPr>
          <w:rFonts w:eastAsia="Times New Roman" w:cstheme="minorHAnsi"/>
          <w:sz w:val="24"/>
          <w:szCs w:val="24"/>
          <w:lang w:val="ru-RU"/>
        </w:rPr>
        <w:t>и в МК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в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бращ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(ф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ва)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ще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чет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МК.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ще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="00D44A86">
        <w:rPr>
          <w:rFonts w:eastAsia="Times New Roman" w:cstheme="minorHAnsi"/>
          <w:spacing w:val="1"/>
          <w:sz w:val="24"/>
          <w:szCs w:val="24"/>
          <w:lang w:val="ru-RU"/>
        </w:rPr>
        <w:t xml:space="preserve"> МК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line="285" w:lineRule="atLeast"/>
        <w:ind w:left="426"/>
        <w:rPr>
          <w:rFonts w:cstheme="minorHAnsi"/>
          <w:bCs/>
          <w:color w:val="000000"/>
          <w:sz w:val="24"/>
          <w:szCs w:val="24"/>
          <w:lang w:val="ru-RU"/>
        </w:rPr>
      </w:pP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6.</w:t>
      </w:r>
      <w:r w:rsidRPr="005650E7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D44A86">
        <w:rPr>
          <w:rFonts w:eastAsia="Times New Roman" w:cstheme="minorHAnsi"/>
          <w:color w:val="000000" w:themeColor="text1"/>
          <w:sz w:val="24"/>
          <w:szCs w:val="24"/>
          <w:lang w:val="ru-RU"/>
        </w:rPr>
        <w:t>МК, указанная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в п.3.1. настоящих Правил в период до </w:t>
      </w:r>
      <w:r w:rsidR="00D44A86">
        <w:rPr>
          <w:rFonts w:eastAsia="Times New Roman" w:cstheme="minorHAnsi"/>
          <w:color w:val="000000" w:themeColor="text1"/>
          <w:sz w:val="24"/>
          <w:szCs w:val="24"/>
          <w:lang w:val="ru-RU"/>
        </w:rPr>
        <w:t>30 апреля 2024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г. включительно дарит </w:t>
      </w:r>
      <w:r w:rsidR="00D44A86">
        <w:rPr>
          <w:rFonts w:eastAsia="Times New Roman" w:cstheme="minorHAnsi"/>
          <w:color w:val="000000" w:themeColor="text1"/>
          <w:sz w:val="24"/>
          <w:szCs w:val="24"/>
          <w:lang w:val="ru-RU"/>
        </w:rPr>
        <w:t>скидку 2</w:t>
      </w:r>
      <w:r w:rsidR="00C64685"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0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% на медицинск</w:t>
      </w:r>
      <w:r w:rsidR="00C64685"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ие анализы в честь открытия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. </w:t>
      </w:r>
      <w:r w:rsidRPr="005650E7">
        <w:rPr>
          <w:rFonts w:cstheme="minorHAnsi"/>
          <w:bCs/>
          <w:color w:val="000000"/>
          <w:sz w:val="24"/>
          <w:szCs w:val="24"/>
          <w:lang w:val="ru-RU"/>
        </w:rPr>
        <w:t xml:space="preserve">Скидка не распространяется на разделы: аллергология, генетические исследования, анализы в режиме </w:t>
      </w:r>
      <w:r w:rsidRPr="005650E7">
        <w:rPr>
          <w:rFonts w:cstheme="minorHAnsi"/>
          <w:bCs/>
          <w:color w:val="000000"/>
          <w:sz w:val="24"/>
          <w:szCs w:val="24"/>
        </w:rPr>
        <w:t>Cito</w:t>
      </w:r>
      <w:r w:rsidRPr="005650E7">
        <w:rPr>
          <w:rFonts w:cstheme="minorHAnsi"/>
          <w:bCs/>
          <w:color w:val="000000"/>
          <w:sz w:val="24"/>
          <w:szCs w:val="24"/>
          <w:lang w:val="ru-RU"/>
        </w:rPr>
        <w:t xml:space="preserve">, </w:t>
      </w:r>
      <w:r w:rsidRPr="005650E7">
        <w:rPr>
          <w:rFonts w:cstheme="minorHAnsi"/>
          <w:bCs/>
          <w:color w:val="000000"/>
          <w:sz w:val="24"/>
          <w:szCs w:val="24"/>
        </w:rPr>
        <w:t>COVID</w:t>
      </w:r>
      <w:r w:rsidRPr="005650E7">
        <w:rPr>
          <w:rFonts w:cstheme="minorHAnsi"/>
          <w:bCs/>
          <w:color w:val="000000"/>
          <w:sz w:val="24"/>
          <w:szCs w:val="24"/>
          <w:lang w:val="ru-RU"/>
        </w:rPr>
        <w:t>-19. Забор крови оплачивается согласно прейскуранту. Подробную информацию о правилах проведения акции вы можете уточнить у администратора.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cstheme="minorHAnsi"/>
          <w:bCs/>
          <w:color w:val="000000"/>
          <w:sz w:val="24"/>
          <w:szCs w:val="24"/>
          <w:lang w:val="ru-RU"/>
        </w:rPr>
        <w:t xml:space="preserve"> 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один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Ски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по Акции 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я со</w:t>
      </w:r>
      <w:r w:rsidRPr="005650E7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, ак</w:t>
      </w:r>
      <w:r w:rsidRPr="005650E7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 w:themeColor="text1"/>
          <w:sz w:val="24"/>
          <w:szCs w:val="24"/>
          <w:lang w:val="ru-RU"/>
        </w:rPr>
        <w:t>ями</w:t>
      </w:r>
      <w:r w:rsidRPr="005650E7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сть 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 до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="00D44A86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з,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ый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чи</w:t>
      </w:r>
      <w:r w:rsidRPr="005650E7">
        <w:rPr>
          <w:rFonts w:eastAsia="Times New Roman" w:cstheme="minorHAnsi"/>
          <w:sz w:val="24"/>
          <w:szCs w:val="24"/>
          <w:lang w:val="ru-RU"/>
        </w:rPr>
        <w:t>вается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ющем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дос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го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й 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до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ями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о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е.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ь: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="00D44A86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9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ru</w:t>
        </w:r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tabs>
          <w:tab w:val="left" w:pos="1440"/>
        </w:tabs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На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ым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ям,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z w:val="24"/>
          <w:szCs w:val="24"/>
          <w:lang w:val="ru-RU"/>
        </w:rPr>
        <w:t>ыда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й и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баз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сть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стаются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 и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 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6" w:after="0"/>
        <w:ind w:right="-1" w:firstLine="426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lastRenderedPageBreak/>
        <w:t>7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4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сл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й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к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="00D44A86">
        <w:rPr>
          <w:rFonts w:eastAsia="Times New Roman" w:cstheme="minorHAnsi"/>
          <w:sz w:val="24"/>
          <w:szCs w:val="24"/>
          <w:lang w:val="ru-RU"/>
        </w:rPr>
        <w:t>ет в МК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в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="00D44A86">
        <w:rPr>
          <w:rFonts w:eastAsia="Times New Roman" w:cstheme="minorHAnsi"/>
          <w:sz w:val="24"/>
          <w:szCs w:val="24"/>
          <w:lang w:val="ru-RU"/>
        </w:rPr>
        <w:t>й</w:t>
      </w:r>
      <w:bookmarkStart w:id="0" w:name="_GoBack"/>
      <w:bookmarkEnd w:id="0"/>
      <w:r w:rsidRPr="005650E7">
        <w:rPr>
          <w:rFonts w:eastAsia="Times New Roman" w:cstheme="minorHAnsi"/>
          <w:sz w:val="24"/>
          <w:szCs w:val="24"/>
          <w:lang w:val="ru-RU"/>
        </w:rPr>
        <w:t xml:space="preserve"> бы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ще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 ад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z w:val="24"/>
          <w:szCs w:val="24"/>
          <w:lang w:val="ru-RU"/>
        </w:rPr>
        <w:t xml:space="preserve">7.2. В </w:t>
      </w:r>
      <w:r w:rsidRPr="005650E7">
        <w:rPr>
          <w:rFonts w:eastAsia="Times New Roman" w:cstheme="minorHAnsi"/>
          <w:sz w:val="24"/>
          <w:szCs w:val="24"/>
        </w:rPr>
        <w:t>sms</w:t>
      </w:r>
      <w:r w:rsidRPr="005650E7">
        <w:rPr>
          <w:rFonts w:eastAsia="Times New Roman" w:cstheme="minorHAnsi"/>
          <w:sz w:val="24"/>
          <w:szCs w:val="24"/>
          <w:lang w:val="ru-RU"/>
        </w:rPr>
        <w:t>-уведомлении;</w:t>
      </w: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В личном кабинете на сайте</w:t>
      </w:r>
      <w:r w:rsidRPr="005650E7">
        <w:rPr>
          <w:rFonts w:eastAsia="Times New Roman" w:cstheme="minorHAnsi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ru</w:t>
        </w:r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6" w:after="0"/>
        <w:ind w:right="-1" w:firstLine="426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 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ьные</w:t>
      </w:r>
      <w:r w:rsidRPr="005650E7">
        <w:rPr>
          <w:rFonts w:eastAsia="Times New Roman" w:cstheme="minorHAnsi"/>
          <w:b/>
          <w:bCs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w w:val="99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8.1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В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 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аг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Акции не выплачивается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й 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и за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"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дост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сть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 в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чае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 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ю,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ого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ru</w:t>
        </w:r>
      </w:hyperlink>
      <w:r w:rsidRPr="005650E7">
        <w:rPr>
          <w:rStyle w:val="a7"/>
          <w:rFonts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зы</w:t>
      </w:r>
      <w:r w:rsidRPr="005650E7">
        <w:rPr>
          <w:rFonts w:eastAsia="Times New Roman"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/>
          <w:spacing w:val="5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бой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уп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ьм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кт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в,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-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или действующим законодательством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z w:val="24"/>
          <w:szCs w:val="24"/>
          <w:lang w:val="ru-RU"/>
        </w:rPr>
        <w:t>акт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ет,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аш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 с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а, ф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персональные данные 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 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Ф без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аты </w:t>
      </w:r>
      <w:r w:rsidRPr="005650E7">
        <w:rPr>
          <w:rFonts w:eastAsia="Times New Roman" w:cstheme="minorHAnsi"/>
          <w:spacing w:val="-1"/>
          <w:w w:val="99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1"/>
          <w:w w:val="99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–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дает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вся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ая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 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О,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ер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юч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уп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в целях проведения Акции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67"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маркетингово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ей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вает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дает,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я.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F1C47" w:rsidRPr="005650E7" w:rsidRDefault="003F1C47" w:rsidP="00CA11AD">
      <w:pPr>
        <w:spacing w:after="0"/>
        <w:ind w:right="-1" w:firstLine="379"/>
        <w:contextualSpacing/>
        <w:jc w:val="both"/>
        <w:rPr>
          <w:rFonts w:cstheme="minorHAnsi"/>
          <w:sz w:val="24"/>
          <w:szCs w:val="24"/>
          <w:lang w:val="ru-RU"/>
        </w:rPr>
      </w:pPr>
    </w:p>
    <w:sectPr w:rsidR="003F1C47" w:rsidRPr="005650E7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A" w:rsidRDefault="004C5F5A">
      <w:pPr>
        <w:spacing w:after="0" w:line="240" w:lineRule="auto"/>
      </w:pPr>
      <w:r>
        <w:separator/>
      </w:r>
    </w:p>
  </w:endnote>
  <w:endnote w:type="continuationSeparator" w:id="0">
    <w:p w:rsidR="004C5F5A" w:rsidRDefault="004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A" w:rsidRDefault="004C5F5A">
      <w:pPr>
        <w:spacing w:after="0" w:line="240" w:lineRule="auto"/>
      </w:pPr>
      <w:r>
        <w:separator/>
      </w:r>
    </w:p>
  </w:footnote>
  <w:footnote w:type="continuationSeparator" w:id="0">
    <w:p w:rsidR="004C5F5A" w:rsidRDefault="004C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0B6A90"/>
    <w:rsid w:val="00111B26"/>
    <w:rsid w:val="002449A2"/>
    <w:rsid w:val="003F1C47"/>
    <w:rsid w:val="004231D1"/>
    <w:rsid w:val="004C5F5A"/>
    <w:rsid w:val="004E0CCA"/>
    <w:rsid w:val="005650E7"/>
    <w:rsid w:val="00685A12"/>
    <w:rsid w:val="008004C8"/>
    <w:rsid w:val="008072FE"/>
    <w:rsid w:val="008C2D9A"/>
    <w:rsid w:val="00AF5729"/>
    <w:rsid w:val="00B417C3"/>
    <w:rsid w:val="00B53F72"/>
    <w:rsid w:val="00BB6E16"/>
    <w:rsid w:val="00BF32BE"/>
    <w:rsid w:val="00C254D9"/>
    <w:rsid w:val="00C64685"/>
    <w:rsid w:val="00CA11AD"/>
    <w:rsid w:val="00D44A86"/>
    <w:rsid w:val="00DE1755"/>
    <w:rsid w:val="00E53DED"/>
    <w:rsid w:val="00F46FC1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21</cp:revision>
  <dcterms:created xsi:type="dcterms:W3CDTF">2022-12-22T11:53:00Z</dcterms:created>
  <dcterms:modified xsi:type="dcterms:W3CDTF">2024-03-20T06:42:00Z</dcterms:modified>
</cp:coreProperties>
</file>